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3176" w14:textId="66AE8795" w:rsidR="00F91B94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Önkormányzata Képviselő-testületének .../.... (...) önkormányzati rendelete</w:t>
      </w:r>
    </w:p>
    <w:p w14:paraId="26154A2B" w14:textId="77777777" w:rsidR="00F91B94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Önkormányzatának 2026. évi költségvetéséről szóló 2/2026. (II.11.) önkormányzati rendelet módosításáról</w:t>
      </w:r>
    </w:p>
    <w:p w14:paraId="19CB2658" w14:textId="77777777" w:rsidR="00F91B94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218AC5D4" w14:textId="77777777" w:rsidR="00F91B94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63D410E8" w14:textId="77777777" w:rsidR="00F91B94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114AC248" w14:textId="77777777" w:rsidR="005567AF" w:rsidRDefault="005567AF" w:rsidP="005567AF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Lenti Város Önkormányzatának 2026. évi költségvetéséről szóló 2/2026. (II. 11.) önkormányzati rendelet 2. § (</w:t>
      </w:r>
      <w:proofErr w:type="gramStart"/>
      <w:r>
        <w:rPr>
          <w:rFonts w:ascii="Times New Roman" w:hAnsi="Times New Roman"/>
        </w:rPr>
        <w:t>1)–</w:t>
      </w:r>
      <w:proofErr w:type="gramEnd"/>
      <w:r>
        <w:rPr>
          <w:rFonts w:ascii="Times New Roman" w:hAnsi="Times New Roman"/>
        </w:rPr>
        <w:t>(3) bekezdése helyébe a következő rendelkezések lépnek:</w:t>
      </w:r>
    </w:p>
    <w:p w14:paraId="7C0BEFFC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„(1) Az önkormányzat 2026. évi </w:t>
      </w:r>
      <w:r>
        <w:rPr>
          <w:rFonts w:ascii="Times New Roman" w:hAnsi="Times New Roman"/>
          <w:b/>
          <w:bCs/>
        </w:rPr>
        <w:t>költségvetési bevételi főösszege</w:t>
      </w:r>
      <w:r>
        <w:rPr>
          <w:rFonts w:ascii="Times New Roman" w:hAnsi="Times New Roman"/>
        </w:rPr>
        <w:t>: 7 578 352 e Ft, azaz Hétmilliárd-ötszázhetvennyolcmillió-háromszázötvenkettőezer Ft. A költségvetési bevételi főösszegen belül kiemelt előirányzatok:</w:t>
      </w:r>
    </w:p>
    <w:p w14:paraId="7102A0B6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Működési bevételek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3 746 824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0CDC643A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célú támogatások államháztartáson belülről 2 397 233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DFDAD27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Közhatalmi bevételek 818 734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7E8B831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bevételek 465 707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5EEEF92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 Működési célú átvett pénzeszközök 65 150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A695742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Felhalmozási bevételek 3 831 528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764540B0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támogatások államháztartáson belülről 3 752 942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9CF853D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bevételek 78 000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937652E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átvett pénzeszközök 586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D315E65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Az önkormányzat 2026. évi </w:t>
      </w:r>
      <w:r>
        <w:rPr>
          <w:rFonts w:ascii="Times New Roman" w:hAnsi="Times New Roman"/>
          <w:b/>
          <w:bCs/>
        </w:rPr>
        <w:t>költségvetési kiadási főösszege</w:t>
      </w:r>
      <w:r>
        <w:rPr>
          <w:rFonts w:ascii="Times New Roman" w:hAnsi="Times New Roman"/>
        </w:rPr>
        <w:t xml:space="preserve">: 8 064 304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Nyolcmilliárd-hatvannégymillió-háromszáznégyezer Ft. A költségvetési kiadási főösszegen belüli kiemelt előirányzatok:</w:t>
      </w:r>
    </w:p>
    <w:p w14:paraId="59FF0382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Működési kiadások 3 919 900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2736829F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Személyi juttatások 1 802 493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13DD2EB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Munkaadókat terhelő járulékok és szociális hozzájárulási adó 236 905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BD1744F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Dologi kiadások 1 353 227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D67ED1D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Ellátottak pénzbeli juttatásai 21 400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7005975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ae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működési célú kiadások 505 875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374DB3B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Felhalmozási kiadások </w:t>
      </w:r>
      <w:r w:rsidRPr="005567AF">
        <w:rPr>
          <w:rFonts w:ascii="Times New Roman" w:hAnsi="Times New Roman"/>
          <w:b/>
          <w:bCs/>
        </w:rPr>
        <w:t>4 144 404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150B5ED9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Beruházások 2 846 309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0425A55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Felújítások 1 293 095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C90753A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felhalmozási célú kiadások 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CEDFFC6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(3) Az önkormányzat 2026. évi költségvetési bevételeinek és kiadásainak egyenlege: - 485 952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mínusz négyszáznyolcvanötmillió-kilencszázötvenkettő ezer Ft, melyből</w:t>
      </w:r>
    </w:p>
    <w:p w14:paraId="217A1045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 xml:space="preserve">működési célú -173 076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2CEE987" w14:textId="77777777" w:rsidR="005567AF" w:rsidRDefault="005567AF" w:rsidP="005567AF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felhalmozási célú -312 876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”</w:t>
      </w:r>
    </w:p>
    <w:p w14:paraId="36E1BE4E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Lenti Város Önkormányzatának 2026. évi költségvetéséről szóló 2/2026. (II. 11.) önkormányzati rendelet 2. § (5) és (6) bekezdése helyébe a következő rendelkezések lépnek:</w:t>
      </w:r>
    </w:p>
    <w:p w14:paraId="0D4E7D26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„(5) Az önkormányzat 2026. évi költségvetési </w:t>
      </w:r>
      <w:r>
        <w:rPr>
          <w:rFonts w:ascii="Times New Roman" w:hAnsi="Times New Roman"/>
          <w:b/>
          <w:bCs/>
        </w:rPr>
        <w:t>hiányának külső finanszírozására</w:t>
      </w:r>
      <w:r>
        <w:rPr>
          <w:rFonts w:ascii="Times New Roman" w:hAnsi="Times New Roman"/>
        </w:rPr>
        <w:t xml:space="preserve"> szolgáló finanszírozási bevételek és kiadások:</w:t>
      </w:r>
    </w:p>
    <w:p w14:paraId="1723C0DF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finanszírozási bevételek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 xml:space="preserve">496 </w:t>
      </w:r>
      <w:r w:rsidRPr="005567AF">
        <w:rPr>
          <w:rFonts w:ascii="Times New Roman" w:hAnsi="Times New Roman"/>
          <w:b/>
          <w:bCs/>
        </w:rPr>
        <w:t>899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51AAE8FA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 likviditási célú hitelek, kölcsönök felvétele pénzügyi vállalkozástól 265 000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4B8A0FA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befektetési célú belföldi értékpapírok beváltása, értékesítése 231 899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5A046EB6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finanszírozási kiadások</w:t>
      </w:r>
      <w:r>
        <w:rPr>
          <w:rFonts w:ascii="Times New Roman" w:hAnsi="Times New Roman"/>
        </w:rPr>
        <w:t xml:space="preserve"> 4</w:t>
      </w:r>
      <w:r>
        <w:rPr>
          <w:rFonts w:ascii="Times New Roman" w:hAnsi="Times New Roman"/>
          <w:b/>
          <w:bCs/>
        </w:rPr>
        <w:t xml:space="preserve">86 756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7718186D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Hosszú lejáratú hitelek törlesztése 29 195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26E0568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Befektetési célú belföldi értékpapírok vásárlása 148 470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1D251B5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Államháztartáson belüli megelőlegezések visszafizetése 44 091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C954805" w14:textId="77777777" w:rsidR="005567AF" w:rsidRDefault="005567AF" w:rsidP="005567AF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bd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Likviditási célú hitelek, kölcsönök törlesztése pénzügyi vállalkozásnak 265 000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5F8DBA9" w14:textId="77777777" w:rsidR="005567AF" w:rsidRDefault="005567AF" w:rsidP="005567AF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Az önkormányzat 2026. évi</w:t>
      </w:r>
    </w:p>
    <w:p w14:paraId="370FA5E8" w14:textId="77777777" w:rsidR="005567AF" w:rsidRDefault="005567AF" w:rsidP="005567AF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 xml:space="preserve">Tárgyévi kiadásai 8 551 060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E5C8201" w14:textId="77777777" w:rsidR="005567AF" w:rsidRDefault="005567AF" w:rsidP="005567AF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Tárgyévi bevételei 8 551 060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”</w:t>
      </w:r>
    </w:p>
    <w:p w14:paraId="2BE7D2F6" w14:textId="77777777" w:rsidR="00F91B94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77950387" w14:textId="77777777" w:rsidR="00F91B94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Lenti Város Önkormányzatának 2026. évi költségvetéséről szóló 2/2026. (II. 11.) önkormányzati rendelet 1. melléklete helyébe az 1. melléklet lép.</w:t>
      </w:r>
    </w:p>
    <w:p w14:paraId="2AB53BEB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Lenti Város Önkormányzatának 2026. évi költségvetéséről szóló 2/2026. (II. 11.) önkormányzati rendelet 2. melléklete helyébe a 2. melléklet lép.</w:t>
      </w:r>
    </w:p>
    <w:p w14:paraId="05C8732D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Lenti Város Önkormányzatának 2026. évi költségvetéséről szóló 2/2026. (II. 11.) önkormányzati rendelet 3. melléklete helyébe a 3. melléklet lép.</w:t>
      </w:r>
    </w:p>
    <w:p w14:paraId="75F73FCA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Lenti Város Önkormányzatának 2026. évi költségvetéséről szóló 2/2026. (II. 11.) önkormányzati rendelet 4. melléklete helyébe a 4. melléklet lép.</w:t>
      </w:r>
    </w:p>
    <w:p w14:paraId="29571C4C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 Lenti Város Önkormányzatának 2026. évi költségvetéséről szóló 2/2026. (II. 11.) önkormányzati rendelet 5. melléklete helyébe az 5. melléklet lép.</w:t>
      </w:r>
    </w:p>
    <w:p w14:paraId="0DE56974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 Lenti Város Önkormányzatának 2026. évi költségvetéséről szóló 2/2026. (II. 11.) önkormányzati rendelet 6. melléklete helyébe a 6. melléklet lép.</w:t>
      </w:r>
    </w:p>
    <w:p w14:paraId="350B3273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 Lenti Város Önkormányzatának 2026. évi költségvetéséről szóló 2/2026. (II. 11.) önkormányzati rendelet 7. melléklete helyébe a 7. melléklet lép.</w:t>
      </w:r>
    </w:p>
    <w:p w14:paraId="099B3F2C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 Lenti Város Önkormányzatának 2026. évi költségvetéséről szóló 2/2026. (II. 11.) önkormányzati rendelet 10. melléklete helyébe a 8. melléklet lép.</w:t>
      </w:r>
    </w:p>
    <w:p w14:paraId="23D322D9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 Lenti Város Önkormányzatának 2026. évi költségvetéséről szóló 2/2026. (II. 11.) önkormányzati rendelet 11. melléklete helyébe a 9. melléklet lép.</w:t>
      </w:r>
    </w:p>
    <w:p w14:paraId="75ECAA95" w14:textId="77777777" w:rsidR="00F91B94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(10) A Lenti Város Önkormányzatának 2026. évi költségvetéséről szóló 2/2026. (II. 11.) önkormányzati rendelet 13. melléklete helyébe a 10. melléklet lép.</w:t>
      </w:r>
    </w:p>
    <w:p w14:paraId="13590879" w14:textId="77777777" w:rsidR="00F91B94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79F02A0D" w14:textId="77777777" w:rsidR="00377764" w:rsidRDefault="00000000" w:rsidP="0037776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0B87698E" w14:textId="77777777" w:rsidR="00377764" w:rsidRDefault="00377764" w:rsidP="0037776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C664FAB" w14:textId="77777777" w:rsidR="00377764" w:rsidRDefault="00377764" w:rsidP="0037776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C0B2FE2" w14:textId="55069441" w:rsidR="00377764" w:rsidRDefault="00377764" w:rsidP="00377764">
      <w:pPr>
        <w:pStyle w:val="Szvegtrzs"/>
        <w:spacing w:after="0" w:line="240" w:lineRule="auto"/>
        <w:jc w:val="both"/>
      </w:pPr>
      <w:r>
        <w:t>Lenti, 2026. augusztus ...</w:t>
      </w:r>
    </w:p>
    <w:p w14:paraId="3438C5FF" w14:textId="77777777" w:rsidR="00377764" w:rsidRDefault="00377764" w:rsidP="00377764">
      <w:pPr>
        <w:pStyle w:val="Szvegtrzs"/>
        <w:spacing w:after="0" w:line="240" w:lineRule="auto"/>
        <w:jc w:val="both"/>
      </w:pPr>
    </w:p>
    <w:p w14:paraId="011099C3" w14:textId="77777777" w:rsidR="00377764" w:rsidRDefault="00377764" w:rsidP="00377764">
      <w:pPr>
        <w:pStyle w:val="Szvegtrzs"/>
        <w:spacing w:after="0" w:line="240" w:lineRule="auto"/>
        <w:jc w:val="both"/>
      </w:pPr>
    </w:p>
    <w:p w14:paraId="74E7844F" w14:textId="77777777" w:rsidR="00377764" w:rsidRDefault="00377764" w:rsidP="00377764">
      <w:pPr>
        <w:pStyle w:val="Szvegtrzs"/>
        <w:spacing w:after="0" w:line="240" w:lineRule="auto"/>
        <w:jc w:val="both"/>
      </w:pPr>
    </w:p>
    <w:p w14:paraId="70CBCCEC" w14:textId="77777777" w:rsidR="00377764" w:rsidRDefault="00377764" w:rsidP="00377764">
      <w:pPr>
        <w:pStyle w:val="Szvegtrzs"/>
        <w:spacing w:after="0" w:line="240" w:lineRule="auto"/>
        <w:jc w:val="both"/>
      </w:pPr>
    </w:p>
    <w:p w14:paraId="558179A3" w14:textId="77777777" w:rsidR="00377764" w:rsidRPr="004B46CF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 Éva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63243E73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 xml:space="preserve">       </w:t>
      </w:r>
      <w:r w:rsidRPr="004B46CF">
        <w:rPr>
          <w:rFonts w:eastAsia="Times New Roman"/>
          <w:b/>
          <w:sz w:val="26"/>
          <w:szCs w:val="26"/>
        </w:rPr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007CB2A0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ADD465E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25E15E5D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51EDEF66" w14:textId="77777777" w:rsidR="00377764" w:rsidRPr="004B46CF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3005FF30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6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711B93D3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A02F91E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6F1BCA4A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82C6349" w14:textId="77777777" w:rsidR="00377764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9E9984B" w14:textId="77777777" w:rsidR="00377764" w:rsidRPr="004B46CF" w:rsidRDefault="00377764" w:rsidP="00377764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Éva Bernadett</w:t>
      </w:r>
    </w:p>
    <w:p w14:paraId="11847EF8" w14:textId="77777777" w:rsidR="00377764" w:rsidRDefault="00377764" w:rsidP="00377764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  <w:t xml:space="preserve">    </w:t>
      </w:r>
      <w:r w:rsidRPr="004B46CF">
        <w:rPr>
          <w:rFonts w:eastAsia="Times New Roman"/>
          <w:b/>
          <w:sz w:val="26"/>
          <w:szCs w:val="26"/>
        </w:rPr>
        <w:t>jegyző</w:t>
      </w:r>
    </w:p>
    <w:p w14:paraId="23079E2D" w14:textId="77777777" w:rsidR="00377764" w:rsidRDefault="00377764" w:rsidP="00377764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DD21094" w14:textId="64E9120C" w:rsidR="00F91B94" w:rsidRDefault="00000000" w:rsidP="00377764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sectPr w:rsidR="00F91B94" w:rsidSect="00FA0E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668"/>
      <w:pgMar w:top="1135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A63F" w14:textId="77777777" w:rsidR="00C2468B" w:rsidRDefault="00C2468B">
      <w:r>
        <w:separator/>
      </w:r>
    </w:p>
  </w:endnote>
  <w:endnote w:type="continuationSeparator" w:id="0">
    <w:p w14:paraId="6F6282C2" w14:textId="77777777" w:rsidR="00C2468B" w:rsidRDefault="00C2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9D43" w14:textId="77777777" w:rsidR="00F91B9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5B48" w14:textId="77777777" w:rsidR="00F91B9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4533" w14:textId="77777777" w:rsidR="00F91B9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1D79F" w14:textId="77777777" w:rsidR="00C2468B" w:rsidRDefault="00C2468B">
      <w:r>
        <w:separator/>
      </w:r>
    </w:p>
  </w:footnote>
  <w:footnote w:type="continuationSeparator" w:id="0">
    <w:p w14:paraId="6A2E6134" w14:textId="77777777" w:rsidR="00C2468B" w:rsidRDefault="00C2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69591" w14:textId="77777777" w:rsidR="00F91B94" w:rsidRDefault="00F91B9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B7F8" w14:textId="77777777" w:rsidR="00F91B94" w:rsidRDefault="00F91B94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FAD9" w14:textId="77777777" w:rsidR="00F91B94" w:rsidRDefault="00F91B94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40D8"/>
    <w:multiLevelType w:val="multilevel"/>
    <w:tmpl w:val="A0A43FD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1390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B94"/>
    <w:rsid w:val="00377764"/>
    <w:rsid w:val="005567AF"/>
    <w:rsid w:val="00616DC9"/>
    <w:rsid w:val="00630F59"/>
    <w:rsid w:val="00753E97"/>
    <w:rsid w:val="008F6CB5"/>
    <w:rsid w:val="00C2468B"/>
    <w:rsid w:val="00F91B94"/>
    <w:rsid w:val="00FA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A6BCF"/>
  <w15:docId w15:val="{243F87B7-896D-47C2-8FCA-CC985D9E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700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user</cp:lastModifiedBy>
  <cp:revision>70</cp:revision>
  <dcterms:created xsi:type="dcterms:W3CDTF">2025-12-08T10:01:00Z</dcterms:created>
  <dcterms:modified xsi:type="dcterms:W3CDTF">2026-08-19T07:57:00Z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